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99B" w:rsidRDefault="00EE199B">
      <w:pPr>
        <w:pStyle w:val="Corpotesto"/>
        <w:rPr>
          <w:rFonts w:ascii="Times New Roman"/>
        </w:rPr>
      </w:pPr>
    </w:p>
    <w:p w:rsidR="00EE199B" w:rsidRDefault="00EE199B">
      <w:pPr>
        <w:pStyle w:val="Corpotesto"/>
        <w:spacing w:before="1"/>
        <w:rPr>
          <w:rFonts w:ascii="Times New Roman"/>
          <w:sz w:val="24"/>
        </w:rPr>
      </w:pPr>
    </w:p>
    <w:p w:rsidR="00EE199B" w:rsidRDefault="00A53580">
      <w:pPr>
        <w:pStyle w:val="Titolo"/>
        <w:rPr>
          <w:u w:val="none"/>
        </w:rPr>
      </w:pPr>
      <w:r>
        <w:t>Requisito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capacità</w:t>
      </w:r>
      <w:r>
        <w:rPr>
          <w:spacing w:val="-5"/>
        </w:rPr>
        <w:t xml:space="preserve"> </w:t>
      </w:r>
      <w:r>
        <w:t>economic</w:t>
      </w:r>
      <w:r w:rsidR="00EA22D9">
        <w:t>o-</w:t>
      </w:r>
      <w:r>
        <w:t>finanziaria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dettaglio</w:t>
      </w:r>
    </w:p>
    <w:p w:rsidR="00EE199B" w:rsidRDefault="003A1B52" w:rsidP="003A1B52">
      <w:pPr>
        <w:pStyle w:val="Corpotesto"/>
        <w:jc w:val="center"/>
        <w:rPr>
          <w:b/>
        </w:rPr>
      </w:pPr>
      <w:r>
        <w:rPr>
          <w:b/>
        </w:rPr>
        <w:t xml:space="preserve">ALLEGATO </w:t>
      </w:r>
      <w:r w:rsidR="0074535C">
        <w:rPr>
          <w:b/>
        </w:rPr>
        <w:t>A</w:t>
      </w:r>
      <w:r w:rsidR="00A316C0">
        <w:rPr>
          <w:b/>
        </w:rPr>
        <w:t>/</w:t>
      </w:r>
      <w:r w:rsidR="0074535C">
        <w:rPr>
          <w:b/>
        </w:rPr>
        <w:t>2</w:t>
      </w:r>
      <w:r>
        <w:rPr>
          <w:b/>
        </w:rPr>
        <w:t xml:space="preserve"> – LOTTO 2</w:t>
      </w:r>
    </w:p>
    <w:p w:rsidR="00EE199B" w:rsidRDefault="00EE199B">
      <w:pPr>
        <w:pStyle w:val="Corpotesto"/>
        <w:spacing w:before="3"/>
        <w:rPr>
          <w:b/>
        </w:rPr>
      </w:pPr>
    </w:p>
    <w:tbl>
      <w:tblPr>
        <w:tblStyle w:val="TableNormal"/>
        <w:tblW w:w="0" w:type="auto"/>
        <w:tblInd w:w="3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3"/>
        <w:gridCol w:w="2093"/>
        <w:gridCol w:w="1875"/>
        <w:gridCol w:w="2268"/>
        <w:gridCol w:w="2410"/>
        <w:gridCol w:w="2413"/>
        <w:gridCol w:w="1666"/>
      </w:tblGrid>
      <w:tr w:rsidR="00EE199B">
        <w:trPr>
          <w:trHeight w:val="244"/>
        </w:trPr>
        <w:tc>
          <w:tcPr>
            <w:tcW w:w="1023" w:type="dxa"/>
          </w:tcPr>
          <w:p w:rsidR="00EE199B" w:rsidRDefault="00EE19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:rsidR="00EE199B" w:rsidRDefault="00EE19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4143" w:type="dxa"/>
            <w:gridSpan w:val="2"/>
          </w:tcPr>
          <w:p w:rsidR="00EE199B" w:rsidRDefault="00A53580">
            <w:pPr>
              <w:pStyle w:val="TableParagraph"/>
              <w:spacing w:line="223" w:lineRule="exact"/>
              <w:ind w:left="37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IMPORTI</w:t>
            </w:r>
            <w:r>
              <w:rPr>
                <w:b/>
                <w:spacing w:val="-11"/>
                <w:sz w:val="20"/>
                <w:u w:val="single"/>
              </w:rPr>
              <w:t xml:space="preserve"> </w:t>
            </w:r>
            <w:r w:rsidR="00B60CBE">
              <w:rPr>
                <w:b/>
                <w:spacing w:val="-11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MINIMI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CATEGORIE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SPECIFICHE</w:t>
            </w:r>
          </w:p>
        </w:tc>
        <w:tc>
          <w:tcPr>
            <w:tcW w:w="6489" w:type="dxa"/>
            <w:gridSpan w:val="3"/>
            <w:shd w:val="clear" w:color="auto" w:fill="F7C9AC"/>
          </w:tcPr>
          <w:p w:rsidR="00EE199B" w:rsidRDefault="00A53580" w:rsidP="00F66F59">
            <w:pPr>
              <w:pStyle w:val="TableParagraph"/>
              <w:spacing w:line="223" w:lineRule="exact"/>
              <w:ind w:left="2382" w:right="237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IMPORTI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REALIZZATI</w:t>
            </w:r>
            <w:r w:rsidR="00F66F59">
              <w:rPr>
                <w:b/>
                <w:spacing w:val="-2"/>
                <w:sz w:val="20"/>
              </w:rPr>
              <w:t xml:space="preserve"> </w:t>
            </w:r>
          </w:p>
        </w:tc>
      </w:tr>
      <w:tr w:rsidR="00EE199B">
        <w:trPr>
          <w:trHeight w:val="844"/>
        </w:trPr>
        <w:tc>
          <w:tcPr>
            <w:tcW w:w="1023" w:type="dxa"/>
          </w:tcPr>
          <w:p w:rsidR="00EE199B" w:rsidRDefault="00EE199B">
            <w:pPr>
              <w:pStyle w:val="TableParagraph"/>
              <w:spacing w:before="8"/>
              <w:rPr>
                <w:b/>
                <w:sz w:val="24"/>
              </w:rPr>
            </w:pPr>
          </w:p>
          <w:p w:rsidR="00EE199B" w:rsidRDefault="00A53580">
            <w:pPr>
              <w:pStyle w:val="TableParagraph"/>
              <w:spacing w:before="0"/>
              <w:ind w:left="16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ANNO</w:t>
            </w:r>
          </w:p>
        </w:tc>
        <w:tc>
          <w:tcPr>
            <w:tcW w:w="2093" w:type="dxa"/>
          </w:tcPr>
          <w:p w:rsidR="00EE199B" w:rsidRDefault="00A53580">
            <w:pPr>
              <w:pStyle w:val="TableParagraph"/>
              <w:spacing w:before="56"/>
              <w:ind w:left="148" w:right="3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Importo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totale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minimo annuo somma delle categorie 1-2-3</w:t>
            </w:r>
          </w:p>
        </w:tc>
        <w:tc>
          <w:tcPr>
            <w:tcW w:w="1875" w:type="dxa"/>
          </w:tcPr>
          <w:p w:rsidR="00EE199B" w:rsidRDefault="00A53580">
            <w:pPr>
              <w:pStyle w:val="TableParagraph"/>
              <w:spacing w:before="56"/>
              <w:ind w:left="107" w:right="1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1-Pompe centrifughe/mixer </w:t>
            </w:r>
            <w:r>
              <w:rPr>
                <w:b/>
                <w:sz w:val="20"/>
              </w:rPr>
              <w:t>di taglie medie</w:t>
            </w:r>
          </w:p>
        </w:tc>
        <w:tc>
          <w:tcPr>
            <w:tcW w:w="2268" w:type="dxa"/>
          </w:tcPr>
          <w:p w:rsidR="00EE199B" w:rsidRDefault="00A53580">
            <w:pPr>
              <w:pStyle w:val="TableParagraph"/>
              <w:spacing w:before="179"/>
              <w:ind w:left="109" w:right="399"/>
              <w:rPr>
                <w:b/>
                <w:sz w:val="20"/>
              </w:rPr>
            </w:pPr>
            <w:r>
              <w:rPr>
                <w:b/>
                <w:sz w:val="20"/>
              </w:rPr>
              <w:t>2-Apparecchiature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 taglie importanti</w:t>
            </w:r>
          </w:p>
        </w:tc>
        <w:tc>
          <w:tcPr>
            <w:tcW w:w="2410" w:type="dxa"/>
            <w:shd w:val="clear" w:color="auto" w:fill="FAE3D4"/>
          </w:tcPr>
          <w:p w:rsidR="00EE199B" w:rsidRDefault="00A53580" w:rsidP="00FE682E">
            <w:pPr>
              <w:pStyle w:val="TableParagraph"/>
              <w:spacing w:before="56"/>
              <w:ind w:left="129" w:right="125" w:firstLine="602"/>
              <w:rPr>
                <w:b/>
                <w:sz w:val="20"/>
              </w:rPr>
            </w:pPr>
            <w:r>
              <w:rPr>
                <w:b/>
                <w:sz w:val="20"/>
              </w:rPr>
              <w:t>Categoria 1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Pompe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centrifughe/mixer</w:t>
            </w:r>
            <w:r w:rsidR="00D37636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taglie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medi</w:t>
            </w:r>
            <w:r w:rsidR="00FE682E">
              <w:rPr>
                <w:b/>
                <w:spacing w:val="-2"/>
                <w:sz w:val="20"/>
              </w:rPr>
              <w:t>e</w:t>
            </w:r>
          </w:p>
        </w:tc>
        <w:tc>
          <w:tcPr>
            <w:tcW w:w="2413" w:type="dxa"/>
            <w:shd w:val="clear" w:color="auto" w:fill="FAE3D4"/>
          </w:tcPr>
          <w:p w:rsidR="00EE199B" w:rsidRDefault="00A53580">
            <w:pPr>
              <w:pStyle w:val="TableParagraph"/>
              <w:spacing w:before="56"/>
              <w:ind w:left="160" w:right="1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Categoria 2 Apparecchiature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taglie </w:t>
            </w:r>
            <w:r>
              <w:rPr>
                <w:b/>
                <w:spacing w:val="-2"/>
                <w:sz w:val="20"/>
              </w:rPr>
              <w:t>importanti</w:t>
            </w:r>
          </w:p>
        </w:tc>
        <w:tc>
          <w:tcPr>
            <w:tcW w:w="1666" w:type="dxa"/>
            <w:shd w:val="clear" w:color="auto" w:fill="FAE3D4"/>
          </w:tcPr>
          <w:p w:rsidR="00EE199B" w:rsidRDefault="00A53580">
            <w:pPr>
              <w:pStyle w:val="TableParagraph"/>
              <w:spacing w:before="56"/>
              <w:ind w:left="231" w:right="224" w:hanging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Categoria 3 </w:t>
            </w:r>
            <w:r>
              <w:rPr>
                <w:b/>
                <w:spacing w:val="-2"/>
                <w:sz w:val="20"/>
              </w:rPr>
              <w:t>Importo manutenzione</w:t>
            </w:r>
          </w:p>
        </w:tc>
      </w:tr>
      <w:tr w:rsidR="00EE199B">
        <w:trPr>
          <w:trHeight w:val="244"/>
        </w:trPr>
        <w:tc>
          <w:tcPr>
            <w:tcW w:w="1023" w:type="dxa"/>
          </w:tcPr>
          <w:p w:rsidR="00EE199B" w:rsidRDefault="00A53580" w:rsidP="00A53580">
            <w:pPr>
              <w:pStyle w:val="TableParagraph"/>
              <w:spacing w:line="223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2020</w:t>
            </w:r>
          </w:p>
        </w:tc>
        <w:tc>
          <w:tcPr>
            <w:tcW w:w="2093" w:type="dxa"/>
          </w:tcPr>
          <w:p w:rsidR="00EE199B" w:rsidRDefault="003A1B52" w:rsidP="00B60CBE">
            <w:pPr>
              <w:pStyle w:val="TableParagraph"/>
              <w:spacing w:line="223" w:lineRule="exact"/>
              <w:ind w:left="503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1875" w:type="dxa"/>
          </w:tcPr>
          <w:p w:rsidR="00EE199B" w:rsidRDefault="003A1B52" w:rsidP="00B60CBE">
            <w:pPr>
              <w:pStyle w:val="TableParagraph"/>
              <w:spacing w:line="223" w:lineRule="exact"/>
              <w:ind w:left="445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2268" w:type="dxa"/>
          </w:tcPr>
          <w:p w:rsidR="00EE199B" w:rsidRDefault="003A1B52" w:rsidP="00B60CBE">
            <w:pPr>
              <w:pStyle w:val="TableParagraph"/>
              <w:spacing w:line="223" w:lineRule="exact"/>
              <w:ind w:left="645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2410" w:type="dxa"/>
            <w:shd w:val="clear" w:color="auto" w:fill="FAE3D4"/>
          </w:tcPr>
          <w:p w:rsidR="00EE199B" w:rsidRDefault="00EE19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  <w:shd w:val="clear" w:color="auto" w:fill="FAE3D4"/>
          </w:tcPr>
          <w:p w:rsidR="00EE199B" w:rsidRDefault="00EE19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66" w:type="dxa"/>
            <w:shd w:val="clear" w:color="auto" w:fill="FAE3D4"/>
          </w:tcPr>
          <w:p w:rsidR="00EE199B" w:rsidRDefault="00EE199B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53580">
        <w:trPr>
          <w:trHeight w:val="244"/>
        </w:trPr>
        <w:tc>
          <w:tcPr>
            <w:tcW w:w="1023" w:type="dxa"/>
          </w:tcPr>
          <w:p w:rsidR="00A53580" w:rsidRDefault="00A53580" w:rsidP="00A53580">
            <w:pPr>
              <w:pStyle w:val="TableParagraph"/>
              <w:spacing w:line="224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2021</w:t>
            </w:r>
          </w:p>
        </w:tc>
        <w:tc>
          <w:tcPr>
            <w:tcW w:w="2093" w:type="dxa"/>
          </w:tcPr>
          <w:p w:rsidR="00A53580" w:rsidRDefault="003A1B52" w:rsidP="00B60CBE">
            <w:pPr>
              <w:pStyle w:val="TableParagraph"/>
              <w:spacing w:line="224" w:lineRule="exact"/>
              <w:ind w:left="503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1875" w:type="dxa"/>
          </w:tcPr>
          <w:p w:rsidR="00A53580" w:rsidRDefault="003A1B52" w:rsidP="00B60CBE">
            <w:pPr>
              <w:pStyle w:val="TableParagraph"/>
              <w:spacing w:line="223" w:lineRule="exact"/>
              <w:ind w:left="445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2268" w:type="dxa"/>
          </w:tcPr>
          <w:p w:rsidR="00A53580" w:rsidRDefault="003A1B52" w:rsidP="00B60CBE">
            <w:pPr>
              <w:pStyle w:val="TableParagraph"/>
              <w:spacing w:line="223" w:lineRule="exact"/>
              <w:ind w:left="645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2410" w:type="dxa"/>
            <w:shd w:val="clear" w:color="auto" w:fill="FAE3D4"/>
          </w:tcPr>
          <w:p w:rsidR="00A53580" w:rsidRDefault="00A5358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  <w:shd w:val="clear" w:color="auto" w:fill="FAE3D4"/>
          </w:tcPr>
          <w:p w:rsidR="00A53580" w:rsidRDefault="00A5358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66" w:type="dxa"/>
            <w:shd w:val="clear" w:color="auto" w:fill="FAE3D4"/>
          </w:tcPr>
          <w:p w:rsidR="00A53580" w:rsidRDefault="00A5358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 w:rsidR="00A53580">
        <w:trPr>
          <w:trHeight w:val="244"/>
        </w:trPr>
        <w:tc>
          <w:tcPr>
            <w:tcW w:w="1023" w:type="dxa"/>
          </w:tcPr>
          <w:p w:rsidR="00A53580" w:rsidRDefault="00A53580" w:rsidP="00A53580">
            <w:pPr>
              <w:pStyle w:val="TableParagraph"/>
              <w:spacing w:line="223" w:lineRule="exact"/>
              <w:ind w:left="223"/>
              <w:rPr>
                <w:sz w:val="20"/>
              </w:rPr>
            </w:pPr>
            <w:r>
              <w:rPr>
                <w:spacing w:val="-4"/>
                <w:sz w:val="20"/>
              </w:rPr>
              <w:t>2022</w:t>
            </w:r>
          </w:p>
        </w:tc>
        <w:tc>
          <w:tcPr>
            <w:tcW w:w="2093" w:type="dxa"/>
          </w:tcPr>
          <w:p w:rsidR="00A53580" w:rsidRDefault="003A1B52" w:rsidP="00B60CBE">
            <w:pPr>
              <w:pStyle w:val="TableParagraph"/>
              <w:spacing w:line="223" w:lineRule="exact"/>
              <w:ind w:left="503"/>
              <w:rPr>
                <w:sz w:val="20"/>
              </w:rPr>
            </w:pPr>
            <w:r>
              <w:rPr>
                <w:sz w:val="20"/>
              </w:rPr>
              <w:t>50.000,00</w:t>
            </w:r>
          </w:p>
        </w:tc>
        <w:tc>
          <w:tcPr>
            <w:tcW w:w="1875" w:type="dxa"/>
          </w:tcPr>
          <w:p w:rsidR="00A53580" w:rsidRDefault="003A1B52" w:rsidP="00B60CBE">
            <w:pPr>
              <w:pStyle w:val="TableParagraph"/>
              <w:spacing w:line="223" w:lineRule="exact"/>
              <w:ind w:left="445"/>
              <w:rPr>
                <w:sz w:val="20"/>
              </w:rPr>
            </w:pPr>
            <w:r>
              <w:rPr>
                <w:sz w:val="20"/>
              </w:rPr>
              <w:t>30.000,00</w:t>
            </w:r>
          </w:p>
        </w:tc>
        <w:tc>
          <w:tcPr>
            <w:tcW w:w="2268" w:type="dxa"/>
          </w:tcPr>
          <w:p w:rsidR="00A53580" w:rsidRDefault="003A1B52" w:rsidP="00B60CBE">
            <w:pPr>
              <w:pStyle w:val="TableParagraph"/>
              <w:spacing w:line="223" w:lineRule="exact"/>
              <w:ind w:left="645"/>
              <w:rPr>
                <w:sz w:val="20"/>
              </w:rPr>
            </w:pPr>
            <w:r>
              <w:rPr>
                <w:sz w:val="20"/>
              </w:rPr>
              <w:t>15.000,00</w:t>
            </w:r>
          </w:p>
        </w:tc>
        <w:tc>
          <w:tcPr>
            <w:tcW w:w="2410" w:type="dxa"/>
            <w:shd w:val="clear" w:color="auto" w:fill="FAE3D4"/>
          </w:tcPr>
          <w:p w:rsidR="00A53580" w:rsidRDefault="00A5358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2413" w:type="dxa"/>
            <w:shd w:val="clear" w:color="auto" w:fill="FAE3D4"/>
          </w:tcPr>
          <w:p w:rsidR="00A53580" w:rsidRDefault="00A5358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666" w:type="dxa"/>
            <w:shd w:val="clear" w:color="auto" w:fill="FAE3D4"/>
          </w:tcPr>
          <w:p w:rsidR="00A53580" w:rsidRDefault="00A5358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</w:tbl>
    <w:p w:rsidR="00EE199B" w:rsidRDefault="00EE199B">
      <w:pPr>
        <w:pStyle w:val="Corpotesto"/>
        <w:rPr>
          <w:b/>
        </w:rPr>
      </w:pPr>
    </w:p>
    <w:p w:rsidR="00400C2B" w:rsidRDefault="00400C2B">
      <w:pPr>
        <w:pStyle w:val="Corpotesto"/>
        <w:rPr>
          <w:b/>
        </w:rPr>
      </w:pPr>
    </w:p>
    <w:p w:rsidR="00EE199B" w:rsidRDefault="00A53580">
      <w:pPr>
        <w:spacing w:before="1"/>
        <w:ind w:left="4685" w:right="4862"/>
        <w:jc w:val="center"/>
        <w:rPr>
          <w:b/>
          <w:sz w:val="20"/>
        </w:rPr>
      </w:pPr>
      <w:r>
        <w:rPr>
          <w:b/>
          <w:spacing w:val="-2"/>
          <w:sz w:val="20"/>
          <w:u w:val="single"/>
        </w:rPr>
        <w:t>Categorie</w:t>
      </w:r>
      <w:r>
        <w:rPr>
          <w:b/>
          <w:spacing w:val="6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Specifiche</w:t>
      </w:r>
    </w:p>
    <w:p w:rsidR="00EE199B" w:rsidRDefault="00EE199B">
      <w:pPr>
        <w:pStyle w:val="Corpotesto"/>
        <w:spacing w:before="3"/>
        <w:rPr>
          <w:b/>
          <w:sz w:val="15"/>
        </w:rPr>
      </w:pPr>
    </w:p>
    <w:p w:rsidR="00EE199B" w:rsidRDefault="00A53580" w:rsidP="00E3656D">
      <w:pPr>
        <w:pStyle w:val="Paragrafoelenco"/>
        <w:numPr>
          <w:ilvl w:val="0"/>
          <w:numId w:val="1"/>
        </w:numPr>
        <w:tabs>
          <w:tab w:val="left" w:pos="276"/>
        </w:tabs>
        <w:spacing w:before="59"/>
        <w:ind w:right="112" w:firstLine="0"/>
        <w:jc w:val="both"/>
        <w:rPr>
          <w:sz w:val="20"/>
        </w:rPr>
      </w:pPr>
      <w:r>
        <w:rPr>
          <w:b/>
          <w:sz w:val="20"/>
        </w:rPr>
        <w:t>Pompe centrifughe/mixer di taglie medi</w:t>
      </w:r>
      <w:r w:rsidR="00D37636">
        <w:rPr>
          <w:b/>
          <w:sz w:val="20"/>
        </w:rPr>
        <w:t>o - piccole</w:t>
      </w:r>
      <w:r>
        <w:rPr>
          <w:b/>
          <w:sz w:val="20"/>
        </w:rPr>
        <w:t xml:space="preserve">: </w:t>
      </w:r>
      <w:r>
        <w:rPr>
          <w:sz w:val="20"/>
        </w:rPr>
        <w:t xml:space="preserve">manutenzione apparecchiature richiamate nelle voci </w:t>
      </w:r>
      <w:r w:rsidR="00284696">
        <w:rPr>
          <w:sz w:val="20"/>
        </w:rPr>
        <w:t>C1,</w:t>
      </w:r>
      <w:r>
        <w:rPr>
          <w:sz w:val="20"/>
        </w:rPr>
        <w:t>D1, E1, F1, G1</w:t>
      </w:r>
      <w:r w:rsidR="00D37636">
        <w:rPr>
          <w:sz w:val="20"/>
        </w:rPr>
        <w:t xml:space="preserve"> (corpo pompa)  e  </w:t>
      </w:r>
      <w:r w:rsidR="00284696">
        <w:rPr>
          <w:sz w:val="20"/>
        </w:rPr>
        <w:t>C2,</w:t>
      </w:r>
      <w:r w:rsidR="00D37636">
        <w:rPr>
          <w:sz w:val="20"/>
        </w:rPr>
        <w:t xml:space="preserve">D2, E2, F2, G2 ( riavvolgimenti) </w:t>
      </w:r>
      <w:r>
        <w:rPr>
          <w:sz w:val="20"/>
        </w:rPr>
        <w:t>di cui all’Allegato 4 “</w:t>
      </w:r>
      <w:r>
        <w:rPr>
          <w:i/>
          <w:sz w:val="20"/>
        </w:rPr>
        <w:t>Elenco descrittivo  voci  attività</w:t>
      </w:r>
      <w:r w:rsidR="00D37636">
        <w:rPr>
          <w:i/>
          <w:sz w:val="20"/>
        </w:rPr>
        <w:t xml:space="preserve">" </w:t>
      </w:r>
      <w:r>
        <w:rPr>
          <w:sz w:val="20"/>
        </w:rPr>
        <w:t xml:space="preserve"> </w:t>
      </w:r>
    </w:p>
    <w:p w:rsidR="00EE199B" w:rsidRDefault="00EE199B" w:rsidP="00E3656D">
      <w:pPr>
        <w:pStyle w:val="Corpotesto"/>
        <w:spacing w:before="12"/>
        <w:jc w:val="both"/>
        <w:rPr>
          <w:sz w:val="19"/>
        </w:rPr>
      </w:pPr>
    </w:p>
    <w:p w:rsidR="00EE199B" w:rsidRDefault="00A53580" w:rsidP="00E3656D">
      <w:pPr>
        <w:pStyle w:val="Paragrafoelenco"/>
        <w:numPr>
          <w:ilvl w:val="0"/>
          <w:numId w:val="1"/>
        </w:numPr>
        <w:tabs>
          <w:tab w:val="left" w:pos="276"/>
        </w:tabs>
        <w:ind w:right="285" w:firstLine="0"/>
        <w:jc w:val="both"/>
        <w:rPr>
          <w:sz w:val="20"/>
        </w:rPr>
      </w:pPr>
      <w:r>
        <w:rPr>
          <w:b/>
          <w:sz w:val="20"/>
        </w:rPr>
        <w:t>Apparecchiature fognatura/depurazione di taglie importanti</w:t>
      </w:r>
      <w:r w:rsidR="00D37636">
        <w:rPr>
          <w:b/>
          <w:sz w:val="20"/>
        </w:rPr>
        <w:t xml:space="preserve">: </w:t>
      </w:r>
      <w:r w:rsidR="00D37636">
        <w:rPr>
          <w:sz w:val="20"/>
        </w:rPr>
        <w:t>ma</w:t>
      </w:r>
      <w:r>
        <w:rPr>
          <w:sz w:val="20"/>
        </w:rPr>
        <w:t>nutenzione apparecchiature richiamate nelle voci H1</w:t>
      </w:r>
      <w:r w:rsidR="00D37636">
        <w:rPr>
          <w:sz w:val="20"/>
        </w:rPr>
        <w:t xml:space="preserve"> e I1</w:t>
      </w:r>
      <w:r>
        <w:rPr>
          <w:sz w:val="20"/>
        </w:rPr>
        <w:t xml:space="preserve"> </w:t>
      </w:r>
      <w:r w:rsidR="00D37636">
        <w:rPr>
          <w:sz w:val="20"/>
        </w:rPr>
        <w:t xml:space="preserve">(corpo pompa) e H2 e I2  (riavvolgimenti) </w:t>
      </w:r>
      <w:r>
        <w:rPr>
          <w:sz w:val="20"/>
        </w:rPr>
        <w:t>di cui all’Allegato 4 “</w:t>
      </w:r>
      <w:r>
        <w:rPr>
          <w:i/>
          <w:sz w:val="20"/>
        </w:rPr>
        <w:t>Elenco descrittivo  voci attività</w:t>
      </w:r>
      <w:r>
        <w:rPr>
          <w:sz w:val="20"/>
        </w:rPr>
        <w:t xml:space="preserve">” </w:t>
      </w:r>
    </w:p>
    <w:p w:rsidR="00EE199B" w:rsidRDefault="00EE199B" w:rsidP="00E3656D">
      <w:pPr>
        <w:pStyle w:val="Corpotesto"/>
        <w:spacing w:before="11"/>
        <w:jc w:val="both"/>
        <w:rPr>
          <w:sz w:val="19"/>
        </w:rPr>
      </w:pPr>
    </w:p>
    <w:p w:rsidR="00EE199B" w:rsidRDefault="00A53580" w:rsidP="00E3656D">
      <w:pPr>
        <w:pStyle w:val="Paragrafoelenco"/>
        <w:numPr>
          <w:ilvl w:val="0"/>
          <w:numId w:val="1"/>
        </w:numPr>
        <w:tabs>
          <w:tab w:val="left" w:pos="276"/>
        </w:tabs>
        <w:ind w:left="275" w:hanging="164"/>
        <w:jc w:val="both"/>
        <w:rPr>
          <w:sz w:val="20"/>
        </w:rPr>
      </w:pPr>
      <w:r>
        <w:rPr>
          <w:b/>
          <w:sz w:val="20"/>
        </w:rPr>
        <w:t>Importo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manutenzione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apparecchiature</w:t>
      </w:r>
      <w:r>
        <w:rPr>
          <w:spacing w:val="-6"/>
          <w:sz w:val="20"/>
        </w:rPr>
        <w:t xml:space="preserve"> </w:t>
      </w:r>
      <w:r>
        <w:rPr>
          <w:sz w:val="20"/>
        </w:rPr>
        <w:t>equivalenti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quelle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capitolato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già</w:t>
      </w:r>
      <w:r>
        <w:rPr>
          <w:spacing w:val="-5"/>
          <w:sz w:val="20"/>
        </w:rPr>
        <w:t xml:space="preserve"> </w:t>
      </w:r>
      <w:r>
        <w:rPr>
          <w:sz w:val="20"/>
        </w:rPr>
        <w:t>comprese</w:t>
      </w:r>
      <w:r>
        <w:rPr>
          <w:spacing w:val="-6"/>
          <w:sz w:val="20"/>
        </w:rPr>
        <w:t xml:space="preserve"> </w:t>
      </w:r>
      <w:r>
        <w:rPr>
          <w:sz w:val="20"/>
        </w:rPr>
        <w:t>nelle</w:t>
      </w:r>
      <w:r>
        <w:rPr>
          <w:spacing w:val="-6"/>
          <w:sz w:val="20"/>
        </w:rPr>
        <w:t xml:space="preserve"> </w:t>
      </w:r>
      <w:r>
        <w:rPr>
          <w:sz w:val="20"/>
        </w:rPr>
        <w:t>categorie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pacing w:val="-10"/>
          <w:sz w:val="20"/>
        </w:rPr>
        <w:t>2</w:t>
      </w:r>
    </w:p>
    <w:p w:rsidR="00EE199B" w:rsidRDefault="00EE199B" w:rsidP="00E3656D">
      <w:pPr>
        <w:pStyle w:val="Corpotesto"/>
        <w:spacing w:before="11"/>
        <w:jc w:val="both"/>
        <w:rPr>
          <w:sz w:val="18"/>
        </w:rPr>
      </w:pPr>
    </w:p>
    <w:p w:rsidR="00EE199B" w:rsidRDefault="00A53580" w:rsidP="00E3656D">
      <w:pPr>
        <w:pStyle w:val="Corpotesto"/>
        <w:ind w:left="112"/>
        <w:jc w:val="both"/>
      </w:pPr>
      <w:r>
        <w:t>Note:</w:t>
      </w:r>
      <w:r>
        <w:rPr>
          <w:spacing w:val="-3"/>
        </w:rPr>
        <w:t xml:space="preserve"> </w:t>
      </w:r>
      <w:r>
        <w:t>nella</w:t>
      </w:r>
      <w:r>
        <w:rPr>
          <w:spacing w:val="-1"/>
        </w:rPr>
        <w:t xml:space="preserve"> </w:t>
      </w:r>
      <w:r>
        <w:t>categoria</w:t>
      </w:r>
      <w:r>
        <w:rPr>
          <w:spacing w:val="-1"/>
        </w:rPr>
        <w:t xml:space="preserve"> </w:t>
      </w:r>
      <w:r>
        <w:t>3 non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considerare</w:t>
      </w:r>
      <w:r>
        <w:rPr>
          <w:spacing w:val="-2"/>
        </w:rPr>
        <w:t xml:space="preserve"> </w:t>
      </w:r>
      <w:r>
        <w:t>lavorazioni</w:t>
      </w:r>
      <w:r>
        <w:rPr>
          <w:spacing w:val="-3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>avvolgimento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riparazione</w:t>
      </w:r>
      <w:r>
        <w:rPr>
          <w:spacing w:val="-2"/>
        </w:rPr>
        <w:t xml:space="preserve"> </w:t>
      </w:r>
      <w:r>
        <w:t>attrezzature</w:t>
      </w:r>
      <w:r>
        <w:rPr>
          <w:spacing w:val="-2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siano</w:t>
      </w:r>
      <w:r>
        <w:rPr>
          <w:spacing w:val="-4"/>
        </w:rPr>
        <w:t xml:space="preserve"> </w:t>
      </w:r>
      <w:r>
        <w:t>equivalenti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in capitolato</w:t>
      </w:r>
      <w:r>
        <w:rPr>
          <w:spacing w:val="-1"/>
        </w:rPr>
        <w:t xml:space="preserve"> </w:t>
      </w:r>
      <w:r>
        <w:t>quali</w:t>
      </w:r>
      <w:r>
        <w:rPr>
          <w:spacing w:val="-1"/>
        </w:rPr>
        <w:t xml:space="preserve"> </w:t>
      </w:r>
      <w:r>
        <w:t xml:space="preserve">ad </w:t>
      </w:r>
      <w:r>
        <w:rPr>
          <w:spacing w:val="-2"/>
        </w:rPr>
        <w:t>esempio:</w:t>
      </w:r>
    </w:p>
    <w:p w:rsidR="00EE199B" w:rsidRDefault="00A53580" w:rsidP="00E3656D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spacing w:before="1" w:line="255" w:lineRule="exact"/>
        <w:ind w:hanging="361"/>
        <w:jc w:val="both"/>
        <w:rPr>
          <w:sz w:val="20"/>
        </w:rPr>
      </w:pPr>
      <w:r>
        <w:rPr>
          <w:sz w:val="20"/>
        </w:rPr>
        <w:t>Avvolgimento/riparazione</w:t>
      </w:r>
      <w:r>
        <w:rPr>
          <w:spacing w:val="-10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attrezzature</w:t>
      </w:r>
      <w:r>
        <w:rPr>
          <w:spacing w:val="-10"/>
          <w:sz w:val="20"/>
        </w:rPr>
        <w:t xml:space="preserve"> </w:t>
      </w:r>
      <w:r>
        <w:rPr>
          <w:sz w:val="20"/>
        </w:rPr>
        <w:t>quali</w:t>
      </w:r>
      <w:r>
        <w:rPr>
          <w:spacing w:val="-8"/>
          <w:sz w:val="20"/>
        </w:rPr>
        <w:t xml:space="preserve"> </w:t>
      </w:r>
      <w:r>
        <w:rPr>
          <w:sz w:val="20"/>
        </w:rPr>
        <w:t>flessibili,</w:t>
      </w:r>
      <w:r>
        <w:rPr>
          <w:spacing w:val="-9"/>
          <w:sz w:val="20"/>
        </w:rPr>
        <w:t xml:space="preserve"> </w:t>
      </w:r>
      <w:r>
        <w:rPr>
          <w:sz w:val="20"/>
        </w:rPr>
        <w:t>trapani,</w:t>
      </w:r>
      <w:r>
        <w:rPr>
          <w:spacing w:val="-3"/>
          <w:sz w:val="20"/>
        </w:rPr>
        <w:t xml:space="preserve"> </w:t>
      </w:r>
      <w:r>
        <w:rPr>
          <w:spacing w:val="-10"/>
          <w:sz w:val="20"/>
        </w:rPr>
        <w:t>…</w:t>
      </w:r>
    </w:p>
    <w:p w:rsidR="00EE199B" w:rsidRPr="00B00C2A" w:rsidRDefault="00A53580" w:rsidP="00E3656D">
      <w:pPr>
        <w:pStyle w:val="Paragrafoelenco"/>
        <w:numPr>
          <w:ilvl w:val="1"/>
          <w:numId w:val="1"/>
        </w:numPr>
        <w:tabs>
          <w:tab w:val="left" w:pos="832"/>
          <w:tab w:val="left" w:pos="833"/>
        </w:tabs>
        <w:ind w:hanging="361"/>
        <w:jc w:val="both"/>
        <w:rPr>
          <w:sz w:val="20"/>
        </w:rPr>
      </w:pPr>
      <w:r>
        <w:rPr>
          <w:sz w:val="20"/>
        </w:rPr>
        <w:t>L’avvolgimento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motori</w:t>
      </w:r>
      <w:r>
        <w:rPr>
          <w:spacing w:val="-4"/>
          <w:sz w:val="20"/>
        </w:rPr>
        <w:t xml:space="preserve"> </w:t>
      </w:r>
      <w:r>
        <w:rPr>
          <w:sz w:val="20"/>
        </w:rPr>
        <w:t>elettrici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6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siano</w:t>
      </w:r>
      <w:r>
        <w:rPr>
          <w:spacing w:val="-6"/>
          <w:sz w:val="20"/>
        </w:rPr>
        <w:t xml:space="preserve"> </w:t>
      </w:r>
      <w:r>
        <w:rPr>
          <w:sz w:val="20"/>
        </w:rPr>
        <w:t>collegati</w:t>
      </w:r>
      <w:r>
        <w:rPr>
          <w:spacing w:val="-5"/>
          <w:sz w:val="20"/>
        </w:rPr>
        <w:t xml:space="preserve"> </w:t>
      </w:r>
      <w:r>
        <w:rPr>
          <w:sz w:val="20"/>
        </w:rPr>
        <w:t>ad</w:t>
      </w:r>
      <w:r>
        <w:rPr>
          <w:spacing w:val="-5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elettropompa,</w:t>
      </w:r>
      <w:r>
        <w:rPr>
          <w:spacing w:val="-5"/>
          <w:sz w:val="20"/>
        </w:rPr>
        <w:t xml:space="preserve"> </w:t>
      </w:r>
      <w:r>
        <w:rPr>
          <w:sz w:val="20"/>
        </w:rPr>
        <w:t>mixer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apparecchiature</w:t>
      </w:r>
      <w:r>
        <w:rPr>
          <w:spacing w:val="-6"/>
          <w:sz w:val="20"/>
        </w:rPr>
        <w:t xml:space="preserve"> </w:t>
      </w:r>
      <w:r>
        <w:rPr>
          <w:sz w:val="20"/>
        </w:rPr>
        <w:t>citate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capitolato</w:t>
      </w:r>
    </w:p>
    <w:p w:rsidR="00B00C2A" w:rsidRPr="00B00C2A" w:rsidRDefault="00B00C2A" w:rsidP="00E3656D">
      <w:pPr>
        <w:pStyle w:val="Paragrafoelenco"/>
        <w:tabs>
          <w:tab w:val="left" w:pos="832"/>
          <w:tab w:val="left" w:pos="833"/>
        </w:tabs>
        <w:ind w:left="832" w:firstLine="0"/>
        <w:jc w:val="both"/>
        <w:rPr>
          <w:sz w:val="20"/>
        </w:rPr>
      </w:pPr>
    </w:p>
    <w:p w:rsidR="00B00C2A" w:rsidRDefault="00B00C2A" w:rsidP="00E3656D">
      <w:pPr>
        <w:pStyle w:val="Paragrafoelenco"/>
        <w:tabs>
          <w:tab w:val="left" w:pos="832"/>
          <w:tab w:val="left" w:pos="833"/>
        </w:tabs>
        <w:ind w:left="832" w:firstLine="0"/>
        <w:jc w:val="both"/>
        <w:rPr>
          <w:sz w:val="20"/>
        </w:rPr>
      </w:pPr>
    </w:p>
    <w:sectPr w:rsidR="00B00C2A" w:rsidSect="00EE199B">
      <w:type w:val="continuous"/>
      <w:pgSz w:w="16840" w:h="11910" w:orient="landscape"/>
      <w:pgMar w:top="1100" w:right="1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7F7C50"/>
    <w:multiLevelType w:val="hybridMultilevel"/>
    <w:tmpl w:val="8F44D06E"/>
    <w:lvl w:ilvl="0" w:tplc="BFB4CDD6">
      <w:start w:val="1"/>
      <w:numFmt w:val="decimal"/>
      <w:lvlText w:val="%1-"/>
      <w:lvlJc w:val="left"/>
      <w:pPr>
        <w:ind w:left="112" w:hanging="16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18"/>
        <w:szCs w:val="18"/>
        <w:lang w:val="it-IT" w:eastAsia="en-US" w:bidi="ar-SA"/>
      </w:rPr>
    </w:lvl>
    <w:lvl w:ilvl="1" w:tplc="096E22C2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2" w:tplc="B83C893C">
      <w:numFmt w:val="bullet"/>
      <w:lvlText w:val="•"/>
      <w:lvlJc w:val="left"/>
      <w:pPr>
        <w:ind w:left="2359" w:hanging="360"/>
      </w:pPr>
      <w:rPr>
        <w:rFonts w:hint="default"/>
        <w:lang w:val="it-IT" w:eastAsia="en-US" w:bidi="ar-SA"/>
      </w:rPr>
    </w:lvl>
    <w:lvl w:ilvl="3" w:tplc="427E3D2C">
      <w:numFmt w:val="bullet"/>
      <w:lvlText w:val="•"/>
      <w:lvlJc w:val="left"/>
      <w:pPr>
        <w:ind w:left="3879" w:hanging="360"/>
      </w:pPr>
      <w:rPr>
        <w:rFonts w:hint="default"/>
        <w:lang w:val="it-IT" w:eastAsia="en-US" w:bidi="ar-SA"/>
      </w:rPr>
    </w:lvl>
    <w:lvl w:ilvl="4" w:tplc="4E627018">
      <w:numFmt w:val="bullet"/>
      <w:lvlText w:val="•"/>
      <w:lvlJc w:val="left"/>
      <w:pPr>
        <w:ind w:left="5399" w:hanging="360"/>
      </w:pPr>
      <w:rPr>
        <w:rFonts w:hint="default"/>
        <w:lang w:val="it-IT" w:eastAsia="en-US" w:bidi="ar-SA"/>
      </w:rPr>
    </w:lvl>
    <w:lvl w:ilvl="5" w:tplc="E1980FF4">
      <w:numFmt w:val="bullet"/>
      <w:lvlText w:val="•"/>
      <w:lvlJc w:val="left"/>
      <w:pPr>
        <w:ind w:left="6919" w:hanging="360"/>
      </w:pPr>
      <w:rPr>
        <w:rFonts w:hint="default"/>
        <w:lang w:val="it-IT" w:eastAsia="en-US" w:bidi="ar-SA"/>
      </w:rPr>
    </w:lvl>
    <w:lvl w:ilvl="6" w:tplc="7752E864">
      <w:numFmt w:val="bullet"/>
      <w:lvlText w:val="•"/>
      <w:lvlJc w:val="left"/>
      <w:pPr>
        <w:ind w:left="8439" w:hanging="360"/>
      </w:pPr>
      <w:rPr>
        <w:rFonts w:hint="default"/>
        <w:lang w:val="it-IT" w:eastAsia="en-US" w:bidi="ar-SA"/>
      </w:rPr>
    </w:lvl>
    <w:lvl w:ilvl="7" w:tplc="04127EC4">
      <w:numFmt w:val="bullet"/>
      <w:lvlText w:val="•"/>
      <w:lvlJc w:val="left"/>
      <w:pPr>
        <w:ind w:left="9958" w:hanging="360"/>
      </w:pPr>
      <w:rPr>
        <w:rFonts w:hint="default"/>
        <w:lang w:val="it-IT" w:eastAsia="en-US" w:bidi="ar-SA"/>
      </w:rPr>
    </w:lvl>
    <w:lvl w:ilvl="8" w:tplc="826C05C6">
      <w:numFmt w:val="bullet"/>
      <w:lvlText w:val="•"/>
      <w:lvlJc w:val="left"/>
      <w:pPr>
        <w:ind w:left="11478" w:hanging="360"/>
      </w:pPr>
      <w:rPr>
        <w:rFonts w:hint="default"/>
        <w:lang w:val="it-IT" w:eastAsia="en-US" w:bidi="ar-SA"/>
      </w:rPr>
    </w:lvl>
  </w:abstractNum>
  <w:num w:numId="1" w16cid:durableId="1141729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99B"/>
    <w:rsid w:val="00284696"/>
    <w:rsid w:val="003A1B52"/>
    <w:rsid w:val="00400C2B"/>
    <w:rsid w:val="004B5A8B"/>
    <w:rsid w:val="0074535C"/>
    <w:rsid w:val="00A316C0"/>
    <w:rsid w:val="00A53580"/>
    <w:rsid w:val="00A96338"/>
    <w:rsid w:val="00AB6AB4"/>
    <w:rsid w:val="00B00C2A"/>
    <w:rsid w:val="00B60CBE"/>
    <w:rsid w:val="00BA6050"/>
    <w:rsid w:val="00D37636"/>
    <w:rsid w:val="00E3656D"/>
    <w:rsid w:val="00E75805"/>
    <w:rsid w:val="00EA22D9"/>
    <w:rsid w:val="00EE199B"/>
    <w:rsid w:val="00F66F59"/>
    <w:rsid w:val="00FE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B4882"/>
  <w15:docId w15:val="{498DFBF2-23D2-4112-846E-8766459F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E199B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E199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E199B"/>
    <w:rPr>
      <w:sz w:val="20"/>
      <w:szCs w:val="20"/>
    </w:rPr>
  </w:style>
  <w:style w:type="paragraph" w:styleId="Titolo">
    <w:name w:val="Title"/>
    <w:basedOn w:val="Normale"/>
    <w:uiPriority w:val="1"/>
    <w:qFormat/>
    <w:rsid w:val="00EE199B"/>
    <w:pPr>
      <w:spacing w:before="56"/>
      <w:ind w:left="4692" w:right="4862"/>
      <w:jc w:val="center"/>
    </w:pPr>
    <w:rPr>
      <w:b/>
      <w:bCs/>
      <w:u w:val="single" w:color="000000"/>
    </w:rPr>
  </w:style>
  <w:style w:type="paragraph" w:styleId="Paragrafoelenco">
    <w:name w:val="List Paragraph"/>
    <w:basedOn w:val="Normale"/>
    <w:uiPriority w:val="1"/>
    <w:qFormat/>
    <w:rsid w:val="00EE199B"/>
    <w:pPr>
      <w:ind w:left="112" w:hanging="361"/>
    </w:pPr>
  </w:style>
  <w:style w:type="paragraph" w:customStyle="1" w:styleId="TableParagraph">
    <w:name w:val="Table Paragraph"/>
    <w:basedOn w:val="Normale"/>
    <w:uiPriority w:val="1"/>
    <w:qFormat/>
    <w:rsid w:val="00EE199B"/>
    <w:pPr>
      <w:spacing w:before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Barbetta Elisa</dc:creator>
  <cp:lastModifiedBy>ACA SPA ACA SPA</cp:lastModifiedBy>
  <cp:revision>7</cp:revision>
  <cp:lastPrinted>2023-03-06T07:38:00Z</cp:lastPrinted>
  <dcterms:created xsi:type="dcterms:W3CDTF">2023-03-30T06:43:00Z</dcterms:created>
  <dcterms:modified xsi:type="dcterms:W3CDTF">2023-04-11T13:54:00Z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2023-03-01T00:00:00Z</vt:filetime>
  </property>
</Properties>
</file>